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b/>
          <w:color w:val="1D2129"/>
        </w:rPr>
        <w:t>Il 13 e il 14 ottobre</w:t>
      </w:r>
      <w:r w:rsidRPr="001C2CC5">
        <w:rPr>
          <w:rFonts w:asciiTheme="minorHAnsi" w:hAnsiTheme="minorHAnsi" w:cs="Helvetica"/>
          <w:color w:val="1D2129"/>
        </w:rPr>
        <w:t xml:space="preserve"> </w:t>
      </w:r>
      <w:r w:rsidRPr="001C2CC5">
        <w:rPr>
          <w:rFonts w:asciiTheme="minorHAnsi" w:hAnsiTheme="minorHAnsi" w:cs="Helvetica"/>
          <w:b/>
          <w:color w:val="1D2129"/>
        </w:rPr>
        <w:t>2017</w:t>
      </w:r>
      <w:r>
        <w:rPr>
          <w:rFonts w:asciiTheme="minorHAnsi" w:hAnsiTheme="minorHAnsi" w:cs="Helvetica"/>
          <w:color w:val="1D2129"/>
        </w:rPr>
        <w:t xml:space="preserve"> </w:t>
      </w:r>
      <w:r w:rsidRPr="001C2CC5">
        <w:rPr>
          <w:rFonts w:asciiTheme="minorHAnsi" w:hAnsiTheme="minorHAnsi" w:cs="Helvetica"/>
          <w:color w:val="1D2129"/>
        </w:rPr>
        <w:t xml:space="preserve">presso </w:t>
      </w:r>
      <w:r>
        <w:rPr>
          <w:rFonts w:asciiTheme="minorHAnsi" w:hAnsiTheme="minorHAnsi" w:cs="Helvetica"/>
          <w:color w:val="1D2129"/>
        </w:rPr>
        <w:t xml:space="preserve">la </w:t>
      </w:r>
      <w:r w:rsidR="000F7AF9">
        <w:rPr>
          <w:rFonts w:asciiTheme="minorHAnsi" w:hAnsiTheme="minorHAnsi" w:cs="Helvetica"/>
          <w:color w:val="1D2129"/>
        </w:rPr>
        <w:t>“</w:t>
      </w:r>
      <w:r w:rsidRPr="001C2CC5">
        <w:rPr>
          <w:rFonts w:asciiTheme="minorHAnsi" w:hAnsiTheme="minorHAnsi" w:cs="Helvetica"/>
          <w:color w:val="1D2129"/>
        </w:rPr>
        <w:t>Sala Ciani</w:t>
      </w:r>
      <w:r w:rsidR="000F7AF9">
        <w:rPr>
          <w:rFonts w:asciiTheme="minorHAnsi" w:hAnsiTheme="minorHAnsi" w:cs="Helvetica"/>
          <w:color w:val="1D2129"/>
        </w:rPr>
        <w:t>”</w:t>
      </w:r>
      <w:r w:rsidRPr="001C2CC5">
        <w:rPr>
          <w:rFonts w:asciiTheme="minorHAnsi" w:hAnsiTheme="minorHAnsi" w:cs="Helvetica"/>
          <w:color w:val="1D2129"/>
        </w:rPr>
        <w:t xml:space="preserve"> </w:t>
      </w:r>
      <w:r>
        <w:rPr>
          <w:rFonts w:asciiTheme="minorHAnsi" w:hAnsiTheme="minorHAnsi" w:cs="Helvetica"/>
          <w:color w:val="1D2129"/>
        </w:rPr>
        <w:t xml:space="preserve">del Comune di  Corinaldo </w:t>
      </w:r>
      <w:r w:rsidRPr="001C2CC5">
        <w:rPr>
          <w:rFonts w:asciiTheme="minorHAnsi" w:hAnsiTheme="minorHAnsi" w:cs="Helvetica"/>
          <w:color w:val="1D2129"/>
        </w:rPr>
        <w:t xml:space="preserve">si festeggeranno i 30 anni di </w:t>
      </w:r>
      <w:r w:rsidRPr="001C2CC5">
        <w:rPr>
          <w:rFonts w:asciiTheme="minorHAnsi" w:hAnsiTheme="minorHAnsi" w:cs="Helvetica"/>
          <w:b/>
          <w:color w:val="1D2129"/>
        </w:rPr>
        <w:t>Erasmus</w:t>
      </w:r>
      <w:r w:rsidRPr="001C2CC5">
        <w:rPr>
          <w:rFonts w:asciiTheme="minorHAnsi" w:hAnsiTheme="minorHAnsi" w:cs="Helvetica"/>
          <w:color w:val="1D2129"/>
        </w:rPr>
        <w:t>. Sarà l'occasione per conoscere e promuovere il programma Erasmus e anche per disseminare e condividere le esperienze vissute. </w:t>
      </w:r>
    </w:p>
    <w:p w:rsidR="001C2CC5" w:rsidRP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b/>
          <w:color w:val="1D2129"/>
        </w:rPr>
      </w:pPr>
      <w:bookmarkStart w:id="0" w:name="_GoBack"/>
      <w:bookmarkEnd w:id="0"/>
      <w:r w:rsidRPr="001C2CC5">
        <w:rPr>
          <w:rFonts w:asciiTheme="minorHAnsi" w:hAnsiTheme="minorHAnsi" w:cs="Helvetica"/>
          <w:b/>
          <w:color w:val="1D2129"/>
        </w:rPr>
        <w:t>AGENDA DEI LAVORI</w:t>
      </w:r>
    </w:p>
    <w:p w:rsidR="001C2CC5" w:rsidRP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b/>
          <w:color w:val="1D2129"/>
        </w:rPr>
      </w:pPr>
      <w:r w:rsidRPr="001C2CC5">
        <w:rPr>
          <w:rFonts w:asciiTheme="minorHAnsi" w:hAnsiTheme="minorHAnsi" w:cs="Helvetica"/>
          <w:b/>
          <w:color w:val="1D2129"/>
        </w:rPr>
        <w:t>Venerdì 13 Ottobre 2017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>16.00 Registrazione partecipanti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16.30 Inizio delle attività. Saluti delle autorità: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• Dirigente</w:t>
      </w:r>
      <w:r>
        <w:rPr>
          <w:rStyle w:val="textexposedshow"/>
          <w:rFonts w:asciiTheme="minorHAnsi" w:hAnsiTheme="minorHAnsi" w:cs="Helvetica"/>
          <w:color w:val="1D2129"/>
        </w:rPr>
        <w:t xml:space="preserve"> Scolastico dell'I.C. Corinaldo -</w:t>
      </w:r>
      <w:r w:rsidRPr="001C2CC5">
        <w:rPr>
          <w:rStyle w:val="textexposedshow"/>
          <w:rFonts w:asciiTheme="minorHAnsi" w:hAnsiTheme="minorHAnsi" w:cs="Helvetica"/>
          <w:color w:val="1D2129"/>
        </w:rPr>
        <w:t xml:space="preserve"> Prof. Ing. Francesco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Savore</w:t>
      </w:r>
      <w:proofErr w:type="spellEnd"/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• Sindaco Matteo Principi </w:t>
      </w:r>
      <w:r>
        <w:rPr>
          <w:rStyle w:val="textexposedshow"/>
          <w:rFonts w:asciiTheme="minorHAnsi" w:hAnsiTheme="minorHAnsi" w:cs="Helvetica"/>
          <w:color w:val="1D2129"/>
        </w:rPr>
        <w:t>–</w:t>
      </w:r>
      <w:r w:rsidRPr="001C2CC5">
        <w:rPr>
          <w:rStyle w:val="textexposedshow"/>
          <w:rFonts w:asciiTheme="minorHAnsi" w:hAnsiTheme="minorHAnsi" w:cs="Helvetica"/>
          <w:color w:val="1D2129"/>
        </w:rPr>
        <w:t xml:space="preserve"> Corinaldo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• Sindaco Carlo Manfredi - Castelleone di Suasa 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• Sindaco Luca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Memè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 xml:space="preserve"> - Ostra Vetere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• Assessore Ilaria Ramazzotti – Comune di Senigallia 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• Dirigente Scolastico Liceo Statale “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E.Medi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>” Senigallia - Prof. Daniele Sordoni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• Vice Presidente Consulta dei Gemellaggi e delle Relazioni Europee - Gianna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Prapotnich</w:t>
      </w:r>
      <w:proofErr w:type="spellEnd"/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• Direttivo Consulta dei Gemellaggi e delle Relazioni Europee e Referente Erasmus + I.C. Corinaldo - Carmen Narcisa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Enache</w:t>
      </w:r>
      <w:proofErr w:type="spellEnd"/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17.30 Presentazione programma Erasmus +: "Le opportunità del Programma Erasmus+/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eTwinning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 xml:space="preserve">”- Relatrice: Gianna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Prapotnich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 xml:space="preserve"> - Esperto Erasmus + /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eTwinning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>/VP Consulta dei Gemellaggi e Relazioni Europee di Senigallia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18.00 Break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18.15 CSV Marche / Erasmus + - “Mobilità e volontariato” - Paola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Buffarini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> 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18.30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Operam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 xml:space="preserve"> - Silvia Baiocco – “Buone pratiche di reti Erasmus”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 xml:space="preserve">19.00 </w:t>
      </w:r>
      <w:proofErr w:type="spellStart"/>
      <w:r w:rsidRPr="001C2CC5">
        <w:rPr>
          <w:rStyle w:val="textexposedshow"/>
          <w:rFonts w:asciiTheme="minorHAnsi" w:hAnsiTheme="minorHAnsi" w:cs="Helvetica"/>
          <w:color w:val="1D2129"/>
        </w:rPr>
        <w:t>Question</w:t>
      </w:r>
      <w:proofErr w:type="spellEnd"/>
      <w:r w:rsidRPr="001C2CC5">
        <w:rPr>
          <w:rStyle w:val="textexposedshow"/>
          <w:rFonts w:asciiTheme="minorHAnsi" w:hAnsiTheme="minorHAnsi" w:cs="Helvetica"/>
          <w:color w:val="1D2129"/>
        </w:rPr>
        <w:t xml:space="preserve"> time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</w:rPr>
      </w:pPr>
      <w:r w:rsidRPr="001C2CC5">
        <w:rPr>
          <w:rStyle w:val="textexposedshow"/>
          <w:rFonts w:asciiTheme="minorHAnsi" w:hAnsiTheme="minorHAnsi" w:cs="Helvetica"/>
          <w:color w:val="1D2129"/>
        </w:rPr>
        <w:t>19.30 Chiusura lavori e consegna attestati</w:t>
      </w:r>
    </w:p>
    <w:p w:rsidR="001C2CC5" w:rsidRP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color w:val="1D2129"/>
          <w:sz w:val="8"/>
          <w:szCs w:val="16"/>
        </w:rPr>
      </w:pPr>
    </w:p>
    <w:p w:rsidR="001C2CC5" w:rsidRP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Theme="minorHAnsi" w:hAnsiTheme="minorHAnsi" w:cs="Helvetica"/>
          <w:b/>
          <w:color w:val="1D2129"/>
        </w:rPr>
      </w:pPr>
      <w:r w:rsidRPr="001C2CC5">
        <w:rPr>
          <w:rStyle w:val="textexposedshow"/>
          <w:rFonts w:asciiTheme="minorHAnsi" w:hAnsiTheme="minorHAnsi" w:cs="Helvetica"/>
          <w:b/>
          <w:color w:val="1D2129"/>
        </w:rPr>
        <w:t>Sabato 14 Ottobre 2017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>09.00 Registrazione partecipanti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09.30 </w:t>
      </w:r>
      <w:proofErr w:type="spellStart"/>
      <w:r w:rsidRPr="001C2CC5">
        <w:rPr>
          <w:rFonts w:asciiTheme="minorHAnsi" w:hAnsiTheme="minorHAnsi" w:cs="Helvetica"/>
          <w:color w:val="1D2129"/>
        </w:rPr>
        <w:t>Eurodesk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- </w:t>
      </w:r>
      <w:proofErr w:type="spellStart"/>
      <w:r w:rsidRPr="001C2CC5">
        <w:rPr>
          <w:rFonts w:asciiTheme="minorHAnsi" w:hAnsiTheme="minorHAnsi" w:cs="Helvetica"/>
          <w:color w:val="1D2129"/>
        </w:rPr>
        <w:t>Informagiovani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Ancona</w:t>
      </w:r>
      <w:r>
        <w:rPr>
          <w:rFonts w:asciiTheme="minorHAnsi" w:hAnsiTheme="minorHAnsi" w:cs="Helvetica"/>
          <w:color w:val="1D2129"/>
        </w:rPr>
        <w:t xml:space="preserve"> </w:t>
      </w:r>
      <w:r w:rsidRPr="001C2CC5">
        <w:rPr>
          <w:rFonts w:asciiTheme="minorHAnsi" w:hAnsiTheme="minorHAnsi" w:cs="Helvetica"/>
          <w:color w:val="1D2129"/>
        </w:rPr>
        <w:t xml:space="preserve">"Time to </w:t>
      </w:r>
      <w:proofErr w:type="spellStart"/>
      <w:r w:rsidRPr="001C2CC5">
        <w:rPr>
          <w:rFonts w:asciiTheme="minorHAnsi" w:hAnsiTheme="minorHAnsi" w:cs="Helvetica"/>
          <w:color w:val="1D2129"/>
        </w:rPr>
        <w:t>Move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- Le opportunità di mobilità per l'apprendimento transnazionale dei giovani"</w:t>
      </w:r>
      <w:r>
        <w:rPr>
          <w:rFonts w:asciiTheme="minorHAnsi" w:hAnsiTheme="minorHAnsi" w:cs="Helvetica"/>
          <w:color w:val="1D2129"/>
        </w:rPr>
        <w:t xml:space="preserve"> - </w:t>
      </w:r>
      <w:r w:rsidRPr="001C2CC5">
        <w:rPr>
          <w:rFonts w:asciiTheme="minorHAnsi" w:hAnsiTheme="minorHAnsi" w:cs="Helvetica"/>
          <w:color w:val="1D2129"/>
        </w:rPr>
        <w:t>Relatrice: Serena Principi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09.50 </w:t>
      </w:r>
      <w:proofErr w:type="spellStart"/>
      <w:r w:rsidRPr="001C2CC5">
        <w:rPr>
          <w:rFonts w:asciiTheme="minorHAnsi" w:hAnsiTheme="minorHAnsi" w:cs="Helvetica"/>
          <w:color w:val="1D2129"/>
        </w:rPr>
        <w:t>Operam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- Laura Bulgari – progetto Erasmus KA1 “Welcome”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>10.00 Spazio alle scuole: d</w:t>
      </w:r>
      <w:r w:rsidRPr="001C2CC5">
        <w:rPr>
          <w:rFonts w:asciiTheme="minorHAnsi" w:hAnsiTheme="minorHAnsi" w:cs="Helvetica"/>
          <w:color w:val="1D2129"/>
        </w:rPr>
        <w:t>isseminazione di buone pratiche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>• Testimonianza Liceo Perticari Senigallia 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• Testimonianza I.I.S. </w:t>
      </w:r>
      <w:proofErr w:type="spellStart"/>
      <w:r w:rsidRPr="001C2CC5">
        <w:rPr>
          <w:rFonts w:asciiTheme="minorHAnsi" w:hAnsiTheme="minorHAnsi" w:cs="Helvetica"/>
          <w:color w:val="1D2129"/>
        </w:rPr>
        <w:t>Panzini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– Erasmus + 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• Testimonianza ITCG Corinaldesi - "ET - </w:t>
      </w:r>
      <w:proofErr w:type="spellStart"/>
      <w:r w:rsidRPr="001C2CC5">
        <w:rPr>
          <w:rFonts w:asciiTheme="minorHAnsi" w:hAnsiTheme="minorHAnsi" w:cs="Helvetica"/>
          <w:color w:val="1D2129"/>
        </w:rPr>
        <w:t>Exploring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</w:t>
      </w:r>
      <w:proofErr w:type="spellStart"/>
      <w:r w:rsidRPr="001C2CC5">
        <w:rPr>
          <w:rFonts w:asciiTheme="minorHAnsi" w:hAnsiTheme="minorHAnsi" w:cs="Helvetica"/>
          <w:color w:val="1D2129"/>
        </w:rPr>
        <w:t>Talents</w:t>
      </w:r>
      <w:proofErr w:type="spellEnd"/>
      <w:r w:rsidRPr="001C2CC5">
        <w:rPr>
          <w:rFonts w:asciiTheme="minorHAnsi" w:hAnsiTheme="minorHAnsi" w:cs="Helvetica"/>
          <w:color w:val="1D2129"/>
        </w:rPr>
        <w:t>"; “Welcome”; “Animatori Digitali”;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• Testimonianza </w:t>
      </w:r>
      <w:proofErr w:type="spellStart"/>
      <w:r w:rsidRPr="001C2CC5">
        <w:rPr>
          <w:rFonts w:asciiTheme="minorHAnsi" w:hAnsiTheme="minorHAnsi" w:cs="Helvetica"/>
          <w:color w:val="1D2129"/>
        </w:rPr>
        <w:t>Pieralisi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/ Erasmus + KA1 (mobilità studenti e docenti);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• Testimonianza Medi / “Welcome” ed </w:t>
      </w:r>
      <w:proofErr w:type="spellStart"/>
      <w:r w:rsidRPr="001C2CC5">
        <w:rPr>
          <w:rFonts w:asciiTheme="minorHAnsi" w:hAnsiTheme="minorHAnsi" w:cs="Helvetica"/>
          <w:color w:val="1D2129"/>
        </w:rPr>
        <w:t>Etwinning</w:t>
      </w:r>
      <w:proofErr w:type="spellEnd"/>
      <w:r w:rsidRPr="001C2CC5">
        <w:rPr>
          <w:rFonts w:asciiTheme="minorHAnsi" w:hAnsiTheme="minorHAnsi" w:cs="Helvetica"/>
          <w:color w:val="1D2129"/>
        </w:rPr>
        <w:t>;</w:t>
      </w:r>
    </w:p>
    <w:p w:rsid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>• Testimonianza IC Arcevia - Erasmus + - KA1;</w:t>
      </w:r>
    </w:p>
    <w:p w:rsidR="001C2CC5" w:rsidRPr="001C2CC5" w:rsidRDefault="001C2CC5" w:rsidP="001C2CC5">
      <w:pPr>
        <w:pStyle w:val="Normale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• Testimonianza IC </w:t>
      </w:r>
      <w:proofErr w:type="spellStart"/>
      <w:r w:rsidRPr="001C2CC5">
        <w:rPr>
          <w:rFonts w:asciiTheme="minorHAnsi" w:hAnsiTheme="minorHAnsi" w:cs="Helvetica"/>
          <w:color w:val="1D2129"/>
        </w:rPr>
        <w:t>Fagnani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Senigallia – Erasmus + KA1;</w:t>
      </w:r>
    </w:p>
    <w:p w:rsid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 xml:space="preserve">12.30 </w:t>
      </w:r>
      <w:proofErr w:type="spellStart"/>
      <w:r w:rsidRPr="001C2CC5">
        <w:rPr>
          <w:rFonts w:asciiTheme="minorHAnsi" w:hAnsiTheme="minorHAnsi" w:cs="Helvetica"/>
          <w:color w:val="1D2129"/>
        </w:rPr>
        <w:t>Question</w:t>
      </w:r>
      <w:proofErr w:type="spellEnd"/>
      <w:r w:rsidRPr="001C2CC5">
        <w:rPr>
          <w:rFonts w:asciiTheme="minorHAnsi" w:hAnsiTheme="minorHAnsi" w:cs="Helvetica"/>
          <w:color w:val="1D2129"/>
        </w:rPr>
        <w:t xml:space="preserve"> time</w:t>
      </w:r>
    </w:p>
    <w:p w:rsidR="0076092F" w:rsidRPr="001C2CC5" w:rsidRDefault="001C2CC5" w:rsidP="001C2CC5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</w:rPr>
      </w:pPr>
      <w:r w:rsidRPr="001C2CC5">
        <w:rPr>
          <w:rFonts w:asciiTheme="minorHAnsi" w:hAnsiTheme="minorHAnsi" w:cs="Helvetica"/>
          <w:color w:val="1D2129"/>
        </w:rPr>
        <w:t>13.00 Chiusura lavori e consegna attestati</w:t>
      </w:r>
    </w:p>
    <w:sectPr w:rsidR="0076092F" w:rsidRPr="001C2CC5" w:rsidSect="00DD2A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C5"/>
    <w:rsid w:val="000F7AF9"/>
    <w:rsid w:val="001C2CC5"/>
    <w:rsid w:val="0076092F"/>
    <w:rsid w:val="00D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C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exposedshow">
    <w:name w:val="text_exposed_show"/>
    <w:basedOn w:val="Carpredefinitoparagrafo"/>
    <w:rsid w:val="001C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C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exposedshow">
    <w:name w:val="text_exposed_show"/>
    <w:basedOn w:val="Carpredefinitoparagrafo"/>
    <w:rsid w:val="001C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4</cp:revision>
  <cp:lastPrinted>2017-10-14T11:17:00Z</cp:lastPrinted>
  <dcterms:created xsi:type="dcterms:W3CDTF">2017-10-14T10:31:00Z</dcterms:created>
  <dcterms:modified xsi:type="dcterms:W3CDTF">2017-10-14T11:17:00Z</dcterms:modified>
</cp:coreProperties>
</file>